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4"/>
        <w:tblpPr w:vertAnchor="text" w:horzAnchor="text" w:leftFromText="180" w:rightFromText="180" w:tblpX="0" w:tblpY="1"/>
        <w:tblOverlap w:val="never"/>
        <w:tblW w:w="722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36"/>
        <w:gridCol w:w="2692"/>
      </w:tblGrid>
      <w:tr>
        <w:trPr/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АдресУФПС Копия 2"/>
                  <w:enabled/>
                  <w:calcOnExit w:val="0"/>
                  <w:textInput>
                    <w:default w:val="Адрес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0" w:name="Адрес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Варшавское шоссе, д.37, г. Москва, 115127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0"/>
          </w:p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ТелефонУФПС Копия 2"/>
                  <w:enabled/>
                  <w:calcOnExit w:val="0"/>
                  <w:textInput>
                    <w:default w:val="Телефон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1" w:name="Телефон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Телефон: +7 495 276 55 55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1"/>
          </w:p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ПочтаУФПС Копия 2"/>
                  <w:enabled/>
                  <w:calcOnExit w:val="0"/>
                  <w:textInput>
                    <w:default w:val="Почта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2" w:name="Почта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E-mail: office-r50@russianpost.ru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2"/>
          </w:p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ФаксУФПС Копия 2"/>
                  <w:enabled/>
                  <w:calcOnExit w:val="0"/>
                  <w:textInput>
                    <w:default w:val="Факс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3" w:name="Факс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Факс: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3"/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ОКПО_УФПС Копия 2"/>
                  <w:enabled/>
                  <w:calcOnExit w:val="0"/>
                  <w:textInput>
                    <w:default w:val="ОКПО_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4" w:name="ОКПО_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ОКПО  41587589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4"/>
          </w:p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ОГРН_УФПС Копия 2"/>
                  <w:enabled/>
                  <w:calcOnExit w:val="0"/>
                  <w:textInput>
                    <w:default w:val="ОГРН_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5" w:name="ОГРН_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ОГРН 1197746000000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5"/>
          </w:p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ИНН_УФПС Копия 2"/>
                  <w:enabled/>
                  <w:calcOnExit w:val="0"/>
                  <w:textInput>
                    <w:default w:val="ИНН_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6" w:name="ИНН_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ИНН 7724490000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6"/>
          </w:p>
          <w:p>
            <w:pPr>
              <w:pStyle w:val="Normal"/>
              <w:widowControl/>
              <w:suppressAutoHyphens w:val="true"/>
              <w:spacing w:lineRule="auto" w:line="312" w:before="0" w:after="0"/>
              <w:ind w:left="-100"/>
              <w:contextualSpacing/>
              <w:jc w:val="left"/>
              <w:rPr>
                <w:rFonts w:ascii="Arial" w:hAnsi="Arial" w:cs="Arial"/>
                <w:color w:val="0000CC"/>
                <w:sz w:val="14"/>
                <w:szCs w:val="14"/>
              </w:rPr>
            </w:pPr>
            <w:r>
              <w:fldChar w:fldCharType="begin">
                <w:ffData>
                  <w:name w:val="КПП_УФПС Копия 2"/>
                  <w:enabled/>
                  <w:calcOnExit w:val="0"/>
                  <w:textInput>
                    <w:default w:val="КПП_УФПС"/>
                  </w:textInput>
                </w:ffData>
              </w:fldCha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instrText xml:space="preserve"> FORMTEXT </w:instrText>
            </w:r>
            <w:bookmarkStart w:id="7" w:name="КПП_УФПС_Копия_1_Копия_1"/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separate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  <w:t>КПП 502743001</w:t>
            </w:r>
            <w:r/>
            <w:r>
              <w:rPr>
                <w:sz w:val="14"/>
                <w:kern w:val="0"/>
                <w:szCs w:val="14"/>
                <w:rFonts w:eastAsia="Calibri" w:cs="Arial" w:ascii="Arial" w:hAnsi="Arial"/>
                <w:color w:val="0000CC"/>
                <w:lang w:val="ru-RU" w:eastAsia="en-US" w:bidi="ar-SA"/>
              </w:rPr>
              <w:fldChar w:fldCharType="end"/>
            </w:r>
            <w:r>
              <w:rPr>
                <w:rFonts w:eastAsia="Calibri" w:cs="Arial" w:ascii="Arial" w:hAnsi="Arial"/>
                <w:color w:val="0000CC"/>
                <w:kern w:val="0"/>
                <w:sz w:val="14"/>
                <w:szCs w:val="14"/>
                <w:lang w:val="ru-RU" w:eastAsia="en-US" w:bidi="ar-SA"/>
              </w:rPr>
            </w:r>
            <w:bookmarkEnd w:id="7"/>
          </w:p>
        </w:tc>
      </w:tr>
    </w:tbl>
    <w:p>
      <w:pPr>
        <w:pStyle w:val="Normal"/>
        <w:rPr/>
      </w:pPr>
      <w:r>
        <w:rPr/>
      </w:r>
    </w:p>
    <w:tbl>
      <w:tblPr>
        <w:tblStyle w:val="a4"/>
        <w:tblpPr w:vertAnchor="text" w:horzAnchor="margin" w:leftFromText="180" w:rightFromText="180" w:tblpX="0" w:tblpY="54"/>
        <w:tblW w:w="672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80"/>
        <w:gridCol w:w="546"/>
      </w:tblGrid>
      <w:tr>
        <w:trPr>
          <w:trHeight w:val="959" w:hRule="atLeast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0"/>
              <w:jc w:val="left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br w:type="textWrapping" w:clear="all"/>
              <mc:AlternateContent>
                <mc:Choice Requires="wps">
                  <w:drawing>
                    <wp:anchor behindDoc="0" distT="19685" distB="19685" distL="635" distR="635" simplePos="0" locked="0" layoutInCell="1" allowOverlap="1" relativeHeight="5" wp14:anchorId="7FE1F6B3">
                      <wp:simplePos x="0" y="0"/>
                      <wp:positionH relativeFrom="margin">
                        <wp:posOffset>-42545</wp:posOffset>
                      </wp:positionH>
                      <wp:positionV relativeFrom="paragraph">
                        <wp:posOffset>648970</wp:posOffset>
                      </wp:positionV>
                      <wp:extent cx="3987800" cy="20955"/>
                      <wp:effectExtent l="635" t="19685" r="635" b="19685"/>
                      <wp:wrapNone/>
                      <wp:docPr id="1" name="Прямая соединительная линия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987720" cy="2088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1f4e7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-3.35pt,51.1pt" to="310.6pt,52.7pt" ID="Прямая соединительная линия 2" stroked="t" o:allowincell="t" style="position:absolute;flip:y;mso-position-horizontal-relative:margin" wp14:anchorId="7FE1F6B3">
                      <v:stroke color="#1f4e79" weight="38160" joinstyle="miter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pPr w:vertAnchor="text" w:horzAnchor="text" w:leftFromText="180" w:rightFromText="180" w:tblpX="0" w:tblpY="1"/>
              <w:tblOverlap w:val="never"/>
              <w:tblW w:w="444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222"/>
              <w:gridCol w:w="221"/>
            </w:tblGrid>
            <w:tr>
              <w:trPr/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/>
                    <w:suppressAutoHyphens w:val="true"/>
                    <w:spacing w:lineRule="auto" w:line="312" w:before="0" w:after="0"/>
                    <w:ind w:left="-100"/>
                    <w:contextualSpacing/>
                    <w:jc w:val="left"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color w:val="0000CC"/>
                      <w:sz w:val="14"/>
                      <w:szCs w:val="14"/>
                    </w:rPr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/>
                    <w:suppressAutoHyphens w:val="true"/>
                    <w:spacing w:lineRule="auto" w:line="312" w:before="0" w:after="0"/>
                    <w:ind w:left="-100"/>
                    <w:contextualSpacing/>
                    <w:jc w:val="left"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color w:val="0000CC"/>
                      <w:sz w:val="14"/>
                      <w:szCs w:val="14"/>
                    </w:rPr>
                  </w:r>
                </w:p>
              </w:tc>
            </w:tr>
          </w:tbl>
          <w:p>
            <w:pPr>
              <w:pStyle w:val="Normal"/>
              <w:widowControl/>
              <w:suppressAutoHyphens w:val="true"/>
              <w:spacing w:lineRule="auto" w:line="240" w:before="0" w:after="0"/>
              <w:ind w:left="-100"/>
              <w:jc w:val="left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>
              <w:rPr/>
              <w:br w:type="textWrapping" w:clear="all"/>
            </w:r>
          </w:p>
        </w:tc>
      </w:tr>
    </w:tbl>
    <w:p>
      <w:pPr>
        <w:pStyle w:val="Normal"/>
        <w:tabs>
          <w:tab w:val="clear" w:pos="708"/>
          <w:tab w:val="left" w:pos="3402" w:leader="none"/>
        </w:tabs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0"/>
            <wp:wrapNone/>
            <wp:docPr id="2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4"/>
        <w:tblW w:w="93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87"/>
        <w:gridCol w:w="3968"/>
      </w:tblGrid>
      <w:tr>
        <w:trPr/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rFonts w:ascii="Arial" w:hAnsi="Arial" w:eastAsia="Times New Roman" w:cs="Arial"/>
                <w:b/>
                <w:caps/>
                <w:color w:val="01089D"/>
                <w:sz w:val="24"/>
                <w:szCs w:val="24"/>
                <w:lang w:eastAsia="ru-RU"/>
              </w:rPr>
            </w:pPr>
            <w: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r>
              <w:rPr>
                <w:caps/>
                <w:sz w:val="24"/>
                <w:b/>
                <w:kern w:val="0"/>
                <w:szCs w:val="24"/>
                <w:rFonts w:eastAsia="Times New Roman" w:cs="Arial" w:ascii="Arial" w:hAnsi="Arial"/>
                <w:color w:val="01089D"/>
                <w:lang w:val="ru-RU" w:eastAsia="ru-RU" w:bidi="ar-SA"/>
              </w:rPr>
              <w:instrText xml:space="preserve"> FORMTEXT </w:instrText>
            </w:r>
            <w:bookmarkStart w:id="8" w:name="УФПС_Копия_1"/>
            <w:r>
              <w:rPr>
                <w:rFonts w:eastAsia="Times New Roman" w:cs="Arial" w:ascii="Arial" w:hAnsi="Arial"/>
                <w:b/>
                <w:caps/>
                <w:color w:val="01089D"/>
                <w:kern w:val="0"/>
                <w:sz w:val="24"/>
                <w:szCs w:val="24"/>
                <w:lang w:val="ru-RU" w:eastAsia="ru-RU" w:bidi="ar-SA"/>
              </w:rPr>
            </w:r>
            <w:r>
              <w:rPr>
                <w:caps/>
                <w:sz w:val="24"/>
                <w:b/>
                <w:kern w:val="0"/>
                <w:szCs w:val="24"/>
                <w:rFonts w:eastAsia="Times New Roman" w:cs="Arial" w:ascii="Arial" w:hAnsi="Arial"/>
                <w:color w:val="01089D"/>
                <w:lang w:val="ru-RU" w:eastAsia="ru-RU" w:bidi="ar-SA"/>
              </w:rPr>
              <w:fldChar w:fldCharType="separate"/>
            </w:r>
            <w:r>
              <w:rPr>
                <w:rFonts w:eastAsia="Times New Roman" w:cs="Arial" w:ascii="Arial" w:hAnsi="Arial"/>
                <w:b/>
                <w:caps/>
                <w:color w:val="01089D"/>
                <w:kern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 w:cs="Arial" w:ascii="Arial" w:hAnsi="Arial"/>
                <w:b/>
                <w:caps/>
                <w:color w:val="01089D"/>
                <w:kern w:val="0"/>
                <w:sz w:val="24"/>
                <w:szCs w:val="24"/>
                <w:lang w:val="ru-RU" w:eastAsia="ru-RU" w:bidi="ar-SA"/>
              </w:rPr>
              <w:t>УФПС Московской области</w:t>
            </w:r>
            <w:r/>
            <w:r>
              <w:rPr>
                <w:caps/>
                <w:sz w:val="24"/>
                <w:b/>
                <w:kern w:val="0"/>
                <w:szCs w:val="24"/>
                <w:rFonts w:eastAsia="Times New Roman" w:cs="Arial" w:ascii="Arial" w:hAnsi="Arial"/>
                <w:color w:val="01089D"/>
                <w:lang w:val="ru-RU" w:eastAsia="ru-RU" w:bidi="ar-SA"/>
              </w:rPr>
              <w:fldChar w:fldCharType="end"/>
            </w:r>
            <w:r>
              <w:rPr>
                <w:rFonts w:eastAsia="Times New Roman" w:cs="Arial" w:ascii="Arial" w:hAnsi="Arial"/>
                <w:b/>
                <w:caps/>
                <w:color w:val="01089D"/>
                <w:kern w:val="0"/>
                <w:sz w:val="24"/>
                <w:szCs w:val="24"/>
                <w:lang w:val="ru-RU" w:eastAsia="ru-RU" w:bidi="ar-SA"/>
              </w:rPr>
            </w:r>
            <w:bookmarkEnd w:id="8"/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rFonts w:ascii="Arial" w:hAnsi="Arial" w:eastAsia="Times New Roman" w:cs="Arial"/>
                <w:b/>
                <w:color w:val="01089D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b/>
                <w:color w:val="01089D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360" w:before="0" w:after="0"/>
              <w:ind w:left="-58" w:right="-1"/>
              <w:jc w:val="left"/>
              <w:rPr>
                <w:rFonts w:ascii="Arial" w:hAnsi="Arial" w:eastAsia="Times New Roman" w:cs="Arial"/>
                <w:color w:val="01089D"/>
                <w:sz w:val="24"/>
                <w:szCs w:val="24"/>
                <w:lang w:eastAsia="ru-RU"/>
              </w:rPr>
            </w:pPr>
            <w: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r>
              <w:rPr>
                <w:sz w:val="24"/>
                <w:kern w:val="0"/>
                <w:szCs w:val="24"/>
                <w:rFonts w:eastAsia="Times New Roman" w:cs="Arial" w:ascii="Arial" w:hAnsi="Arial"/>
                <w:color w:val="01089D"/>
                <w:lang w:val="ru-RU" w:eastAsia="ru-RU" w:bidi="ar-SA"/>
              </w:rPr>
              <w:instrText xml:space="preserve"> FORMTEXT </w:instrText>
            </w:r>
            <w:bookmarkStart w:id="9" w:name="РегистрационныйШтамп_Копия_1"/>
            <w:r>
              <w:rPr>
                <w:rFonts w:eastAsia="Times New Roman" w:cs="Arial" w:ascii="Arial" w:hAnsi="Arial"/>
                <w:color w:val="01089D"/>
                <w:kern w:val="0"/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kern w:val="0"/>
                <w:szCs w:val="24"/>
                <w:rFonts w:eastAsia="Times New Roman" w:cs="Arial" w:ascii="Arial" w:hAnsi="Arial"/>
                <w:color w:val="01089D"/>
                <w:lang w:val="ru-RU" w:eastAsia="ru-RU" w:bidi="ar-SA"/>
              </w:rPr>
              <w:fldChar w:fldCharType="separate"/>
            </w:r>
            <w:r>
              <w:rPr>
                <w:rFonts w:eastAsia="Times New Roman" w:cs="Arial" w:ascii="Arial" w:hAnsi="Arial"/>
                <w:color w:val="01089D"/>
                <w:kern w:val="0"/>
                <w:sz w:val="24"/>
                <w:szCs w:val="24"/>
                <w:lang w:val="ru-RU" w:eastAsia="ru-RU" w:bidi="ar-SA"/>
              </w:rPr>
            </w:r>
            <w:r>
              <w:rPr>
                <w:rFonts w:ascii="Arial" w:hAnsi="Arial" w:cs="Arial" w:eastAsia="Times New Roman"/>
                <w:color w:val="01089D"/>
                <w:kern w:val="0"/>
                <w:sz w:val="24"/>
                <w:szCs w:val="24"/>
                <w:lang w:val="ru-RU" w:eastAsia="ru-RU" w:bidi="ar-SA"/>
              </w:rPr>
              <w:t>ᅠ</w:t>
            </w:r>
            <w:r/>
            <w:r>
              <w:rPr>
                <w:sz w:val="24"/>
                <w:kern w:val="0"/>
                <w:szCs w:val="24"/>
                <w:rFonts w:eastAsia="Times New Roman" w:cs="Arial" w:ascii="Arial" w:hAnsi="Arial"/>
                <w:color w:val="01089D"/>
                <w:lang w:val="ru-RU" w:eastAsia="ru-RU" w:bidi="ar-SA"/>
              </w:rPr>
              <w:fldChar w:fldCharType="end"/>
            </w:r>
            <w:r>
              <w:rPr>
                <w:rFonts w:eastAsia="Times New Roman" w:cs="Arial" w:ascii="Arial" w:hAnsi="Arial"/>
                <w:color w:val="01089D"/>
                <w:kern w:val="0"/>
                <w:sz w:val="24"/>
                <w:szCs w:val="24"/>
                <w:lang w:val="ru-RU" w:eastAsia="ru-RU" w:bidi="ar-SA"/>
              </w:rPr>
            </w:r>
            <w:bookmarkEnd w:id="9"/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rFonts w:ascii="Times New Roman" w:hAnsi="Times New Roman" w:eastAsia="Times New Roman" w:cs="Times New Roman"/>
                <w:color w:val="01089D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1089D"/>
                <w:kern w:val="0"/>
                <w:sz w:val="28"/>
                <w:szCs w:val="28"/>
                <w:u w:val="single"/>
                <w:lang w:val="ru-RU" w:eastAsia="ru-RU" w:bidi="ar-SA"/>
              </w:rPr>
              <w:t xml:space="preserve">На   </w:t>
            </w:r>
            <w: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r>
              <w:rPr>
                <w:sz w:val="28"/>
                <w:u w:val="single"/>
                <w:kern w:val="0"/>
                <w:szCs w:val="28"/>
                <w:rFonts w:eastAsia="Times New Roman" w:cs="Times New Roman" w:ascii="Times New Roman" w:hAnsi="Times New Roman"/>
                <w:color w:val="01089D"/>
                <w:lang w:val="ru-RU" w:eastAsia="ru-RU" w:bidi="ar-SA"/>
              </w:rPr>
              <w:instrText xml:space="preserve"> FORMTEXT </w:instrText>
            </w:r>
            <w:bookmarkStart w:id="10" w:name="НомДатаДокОсн_Копия_1"/>
            <w:r>
              <w:rPr>
                <w:rFonts w:eastAsia="Times New Roman" w:cs="Times New Roman" w:ascii="Times New Roman" w:hAnsi="Times New Roman"/>
                <w:color w:val="01089D"/>
                <w:kern w:val="0"/>
                <w:sz w:val="28"/>
                <w:szCs w:val="28"/>
                <w:u w:val="single"/>
                <w:lang w:val="ru-RU" w:eastAsia="ru-RU" w:bidi="ar-SA"/>
              </w:rPr>
            </w:r>
            <w:r>
              <w:rPr>
                <w:sz w:val="28"/>
                <w:u w:val="single"/>
                <w:kern w:val="0"/>
                <w:szCs w:val="28"/>
                <w:rFonts w:eastAsia="Times New Roman" w:cs="Times New Roman" w:ascii="Times New Roman" w:hAnsi="Times New Roman"/>
                <w:color w:val="01089D"/>
                <w:lang w:val="ru-RU" w:eastAsia="ru-RU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val="01089D"/>
                <w:kern w:val="0"/>
                <w:sz w:val="28"/>
                <w:szCs w:val="28"/>
                <w:u w:val="single"/>
                <w:lang w:val="ru-RU" w:eastAsia="ru-RU" w:bidi="ar-SA"/>
              </w:rPr>
              <w:t>_________________</w:t>
            </w:r>
            <w:r/>
            <w:r>
              <w:rPr>
                <w:sz w:val="28"/>
                <w:u w:val="single"/>
                <w:kern w:val="0"/>
                <w:szCs w:val="28"/>
                <w:rFonts w:eastAsia="Times New Roman" w:cs="Times New Roman" w:ascii="Times New Roman" w:hAnsi="Times New Roman"/>
                <w:color w:val="01089D"/>
                <w:lang w:val="ru-RU" w:eastAsia="ru-RU" w:bidi="ar-SA"/>
              </w:rPr>
              <w:fldChar w:fldCharType="end"/>
            </w:r>
            <w:r>
              <w:rPr>
                <w:rFonts w:eastAsia="Times New Roman" w:cs="Times New Roman" w:ascii="Times New Roman" w:hAnsi="Times New Roman"/>
                <w:color w:val="01089D"/>
                <w:kern w:val="0"/>
                <w:sz w:val="28"/>
                <w:szCs w:val="28"/>
                <w:u w:val="single"/>
                <w:lang w:val="ru-RU" w:eastAsia="ru-RU" w:bidi="ar-SA"/>
              </w:rPr>
            </w:r>
            <w:bookmarkEnd w:id="10"/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rFonts w:ascii="Times New Roman" w:hAnsi="Times New Roman" w:eastAsia="Times New Roman" w:cs="Times New Roman"/>
                <w:color w:val="01089D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1089D"/>
                <w:sz w:val="28"/>
                <w:szCs w:val="28"/>
                <w:u w:val="single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rFonts w:ascii="Times New Roman" w:hAnsi="Times New Roman" w:eastAsia="Times New Roman" w:cs="Times New Roman"/>
                <w:color w:val="01089D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1089D"/>
                <w:sz w:val="28"/>
                <w:szCs w:val="28"/>
                <w:u w:val="single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rFonts w:ascii="Times New Roman" w:hAnsi="Times New Roman" w:eastAsia="Times New Roman" w:cs="Times New Roman"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_Копия_1"/>
            <w:permStart w:id="939940440" w:edGrp="everyone"/>
            <w:permStart w:id="939940440" w:edGrp="everyone_Копия_1"/>
            <w:permStart w:id="939940440" w:edGrp="everyone"/>
            <w:r>
              <w:rPr>
                <w:rFonts w:eastAsia="Times New Roman" w:cs="Times New Roman" w:ascii="Times New Roman" w:hAnsi="Times New Roman"/>
                <w:color w:val="01089D"/>
                <w:sz w:val="28"/>
                <w:szCs w:val="28"/>
                <w:u w:val="single"/>
                <w:lang w:eastAsia="ru-RU"/>
              </w:rPr>
            </w:r>
            <w:permEnd w:id="939940440"/>
            <w:permEnd w:id="939940440"/>
            <w:permEnd w:id="939940440"/>
            <w:permEnd w:id="939940440"/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7"/>
              <w:jc w:val="left"/>
              <w:rPr>
                <w:color w:val="25338B"/>
              </w:rPr>
            </w:pPr>
            <w:r>
              <w:rPr>
                <w:color w:val="25338B"/>
              </w:rPr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29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instrText xml:space="preserve"> FORMTEXT </w:instrText>
            </w:r>
            <w:bookmarkStart w:id="11" w:name="ДолжностьКонтЛица_Копия_1"/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rFonts w:ascii="Times New Roman" w:hAnsi="Times New Roman" w:cs="Times New Roman" w:eastAsia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ᅠ</w:t>
            </w:r>
            <w:r/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end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bookmarkEnd w:id="11"/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29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cs="Times New Roman" w:ascii="Times New Roman" w:hAnsi="Times New Roman"/>
                <w:sz w:val="14"/>
                <w:szCs w:val="1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29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14"/>
                <w:szCs w:val="14"/>
                <w:lang w:eastAsia="ru-RU"/>
              </w:rPr>
            </w:pPr>
            <w: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r>
              <w:rPr>
                <w:sz w:val="28"/>
                <w:kern w:val="0"/>
                <w:szCs w:val="28"/>
                <w:rFonts w:eastAsia="Calibri" w:cs="Times New Roman" w:ascii="Times New Roman" w:hAnsi="Times New Roman"/>
                <w:lang w:val="ru-RU" w:eastAsia="en-US" w:bidi="ar-SA"/>
              </w:rPr>
              <w:instrText xml:space="preserve"> FORMTEXT </w:instrText>
            </w:r>
            <w:bookmarkStart w:id="12" w:name="ПолучательОрганизац_Копия_1"/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  <w:r>
              <w:rPr>
                <w:sz w:val="28"/>
                <w:kern w:val="0"/>
                <w:szCs w:val="28"/>
                <w:rFonts w:eastAsia="Calibri" w:cs="Times New Roman" w:ascii="Times New Roman" w:hAnsi="Times New Roman"/>
                <w:lang w:val="ru-RU" w:eastAsia="en-US" w:bidi="ar-SA"/>
              </w:rPr>
              <w:fldChar w:fldCharType="separate"/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массовая рассылка</w:t>
            </w:r>
            <w:r/>
            <w:r>
              <w:rPr>
                <w:sz w:val="28"/>
                <w:kern w:val="0"/>
                <w:szCs w:val="28"/>
                <w:rFonts w:eastAsia="Calibri" w:cs="Times New Roman" w:ascii="Times New Roman" w:hAnsi="Times New Roman"/>
                <w:lang w:val="ru-RU" w:eastAsia="en-US" w:bidi="ar-SA"/>
              </w:rPr>
              <w:fldChar w:fldCharType="end"/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  <w:bookmarkEnd w:id="12"/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29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360" w:before="0" w:after="0"/>
        <w:ind w:firstLine="709" w:right="-1"/>
        <w:jc w:val="center"/>
        <w:rPr>
          <w:rFonts w:ascii="Times New Roman" w:hAnsi="Times New Roman" w:eastAsia="Times New Roman" w:cs="Times New Roman"/>
          <w:color w:themeColor="text1" w:val="000000"/>
          <w:sz w:val="26"/>
          <w:szCs w:val="26"/>
          <w:lang w:eastAsia="ru-RU"/>
        </w:rPr>
      </w:pPr>
      <w:permStart w:id="1111508854" w:edGrp="everyone"/>
      <w:r>
        <w:rPr>
          <w:rFonts w:eastAsia="Times New Roman" w:cs="Times New Roman" w:ascii="Times New Roman" w:hAnsi="Times New Roman"/>
          <w:color w:themeColor="text1" w:val="000000"/>
          <w:sz w:val="26"/>
          <w:szCs w:val="26"/>
          <w:lang w:eastAsia="ru-RU"/>
        </w:rPr>
        <w:t>Запрос ценовой информации</w:t>
      </w:r>
      <w:permEnd w:id="1111508854"/>
    </w:p>
    <w:sdt>
      <w:sdtPr>
        <w:docPartObj>
          <w:docPartGallery w:val="Watermarks"/>
        </w:docPartObj>
      </w:sdtPr>
      <w:sdtContent>
        <w:p>
          <w:pPr>
            <w:pStyle w:val="Normal"/>
            <w:tabs>
              <w:tab w:val="clear" w:pos="708"/>
              <w:tab w:val="left" w:pos="8130" w:leader="none"/>
            </w:tabs>
            <w:spacing w:lineRule="auto" w:line="360" w:before="0" w:after="0"/>
            <w:ind w:firstLine="709" w:right="-1"/>
            <w:jc w:val="both"/>
            <w:rPr>
              <w:rFonts w:ascii="Times New Roman" w:hAnsi="Times New Roman" w:eastAsia="Times New Roman" w:cs="Times New Roman"/>
              <w:color w:themeColor="text1" w:val="000000"/>
              <w:sz w:val="28"/>
              <w:szCs w:val="28"/>
              <w:lang w:eastAsia="ru-RU"/>
            </w:rPr>
          </w:pPr>
          <w:r>
            <w:rPr>
              <w:rFonts w:eastAsia="Times New Roman" w:cs="Times New Roman" w:ascii="Times New Roman" w:hAnsi="Times New Roman"/>
              <w:color w:themeColor="text1" w:val="000000"/>
              <w:sz w:val="28"/>
              <w:szCs w:val="28"/>
              <w:lang w:eastAsia="ru-RU"/>
            </w:rPr>
            <w:tab/>
          </w:r>
        </w:p>
        <w:p>
          <w:pPr>
            <w:pStyle w:val="ConsPlusNormal1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УФПС Московской области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оказание услуг по техническому обслуживанию, ремонту (замене) комплектующих изделий инженерных систем, энергетического оборудования и конструктивных элементов зданий АОПП «Шереметьево» для нужд УФПС Московской области, в соответствии с нижеприведенными условиями:</w:t>
          </w:r>
        </w:p>
        <w:tbl>
          <w:tblPr>
            <w:tblpPr w:vertAnchor="text" w:horzAnchor="margin" w:bottomFromText="160" w:leftFromText="180" w:rightFromText="180" w:tblpX="-295" w:tblpY="229"/>
            <w:tblW w:w="10060" w:type="dxa"/>
            <w:jc w:val="left"/>
            <w:tblInd w:w="108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  <w:tblLook w:val="04a0" w:noHBand="0" w:noVBand="1" w:firstColumn="1" w:lastRow="0" w:lastColumn="0" w:firstRow="1"/>
          </w:tblPr>
          <w:tblGrid>
            <w:gridCol w:w="562"/>
            <w:gridCol w:w="4678"/>
            <w:gridCol w:w="4820"/>
          </w:tblGrid>
          <w:tr>
            <w:trPr>
              <w:trHeight w:val="278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1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Описание товара/ работ/ услуг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Оказание услуг по техническому обслуживанию, ремонту (замене) комплектующих изделий инженерных систем, энергетического оборудования и конструктивных элементов зданий АОПП «Шереметьево» для нужд УФПС Московской области</w:t>
                </w:r>
              </w:p>
            </w:tc>
          </w:tr>
          <w:tr>
            <w:trPr>
              <w:trHeight w:val="278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2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ОКПД2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eastAsia="Times New Roman" w:cs="Times New Roman"/>
                    <w:sz w:val="26"/>
                    <w:szCs w:val="26"/>
                    <w:lang w:eastAsia="ru-RU"/>
                  </w:rPr>
                </w:pPr>
                <w:r>
                  <w:rPr>
                    <w:rFonts w:eastAsia="Times New Roman" w:cs="Times New Roman" w:ascii="Times New Roman" w:hAnsi="Times New Roman"/>
                    <w:sz w:val="26"/>
                    <w:szCs w:val="26"/>
                    <w:lang w:eastAsia="ru-RU"/>
                  </w:rPr>
                  <w:t>81.10.10.000</w:t>
                </w:r>
              </w:p>
            </w:tc>
          </w:tr>
          <w:tr>
            <w:trPr>
              <w:trHeight w:val="278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3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Единица измерения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Согласно Приложению (Техническое задание)</w:t>
                </w:r>
              </w:p>
            </w:tc>
          </w:tr>
          <w:tr>
            <w:trPr>
              <w:trHeight w:val="612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4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Количество/ объем товара/ работ/ услуг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Согласно Приложению (Техническое задание)</w:t>
                </w:r>
              </w:p>
            </w:tc>
          </w:tr>
          <w:tr>
            <w:trPr>
              <w:trHeight w:val="490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ind w:right="10"/>
                  <w:contextualSpacing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5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Требования к порядку поставки товара/ выполнения работ/ оказания услуг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Согласно Приложению (Техническое задание)</w:t>
                </w:r>
              </w:p>
            </w:tc>
          </w:tr>
          <w:tr>
            <w:trPr>
              <w:trHeight w:val="490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ind w:right="10"/>
                  <w:contextualSpacing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6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Место поставки товара/ выполнения работ/ оказания услуг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Согласно Приложению (Техническое задание)</w:t>
                </w:r>
              </w:p>
            </w:tc>
          </w:tr>
          <w:tr>
            <w:trPr>
              <w:trHeight w:val="490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ind w:right="10"/>
                  <w:contextualSpacing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7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1457" w:leader="none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Срок (периодичность, график) поставки товара/ выполнения работ/оказания услуг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Согласно Приложению (Техническое задание)</w:t>
                </w:r>
              </w:p>
            </w:tc>
          </w:tr>
          <w:tr>
            <w:trPr>
              <w:trHeight w:val="367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8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Предполагаемые сроки проведения закупки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Июль 2026г. – Сентябрь 2026г.</w:t>
                </w:r>
              </w:p>
            </w:tc>
          </w:tr>
          <w:tr>
            <w:trPr>
              <w:trHeight w:val="278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9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Порядок оплаты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VLdoczillaStyle3"/>
                  <w:spacing w:lineRule="auto" w:line="240" w:before="0" w:after="0"/>
                  <w:ind w:hanging="23"/>
                  <w:rPr>
                    <w:i/>
                    <w:i/>
                    <w:color w:val="auto"/>
                    <w:sz w:val="26"/>
                    <w:szCs w:val="26"/>
                  </w:rPr>
                </w:pPr>
                <w:r>
                  <w:rPr>
                    <w:i/>
                    <w:color w:val="auto"/>
                    <w:sz w:val="26"/>
                    <w:szCs w:val="26"/>
                  </w:rPr>
                  <w:t>В течение 90 (девяноста) календарных дней с даты подписания Заказчиком Акта сдачи-приемки оказанных Услуг.</w:t>
                </w:r>
              </w:p>
              <w:p>
                <w:pPr>
                  <w:pStyle w:val="VLdoczillaStyle3"/>
                  <w:spacing w:lineRule="auto" w:line="240" w:before="0" w:after="0"/>
                  <w:ind w:hanging="23"/>
                  <w:rPr>
                    <w:i/>
                    <w:i/>
                    <w:color w:val="auto"/>
                    <w:sz w:val="26"/>
                    <w:szCs w:val="26"/>
                  </w:rPr>
                </w:pPr>
                <w:r>
                  <w:rPr>
                    <w:i/>
                    <w:color w:val="auto"/>
                    <w:sz w:val="26"/>
                    <w:szCs w:val="26"/>
                  </w:rPr>
                  <w:t>В случае заключения договора с МСП:</w:t>
                </w:r>
              </w:p>
              <w:p>
                <w:pPr>
                  <w:pStyle w:val="VLdoczillaStyle3"/>
                  <w:spacing w:lineRule="auto" w:line="240" w:before="0" w:after="0"/>
                  <w:ind w:hanging="23"/>
                  <w:rPr>
                    <w:i/>
                    <w:i/>
                    <w:color w:val="auto"/>
                    <w:sz w:val="26"/>
                    <w:szCs w:val="26"/>
                  </w:rPr>
                </w:pPr>
                <w:r>
                  <w:rPr>
                    <w:i/>
                    <w:color w:val="auto"/>
                    <w:sz w:val="26"/>
                    <w:szCs w:val="26"/>
                  </w:rPr>
                  <w:t>в течение 7 (семи) рабочих дней с даты подписания Заказчиком Акта сдачи-приемки оказанных Услуг.</w:t>
                </w:r>
              </w:p>
            </w:tc>
          </w:tr>
          <w:tr>
            <w:trPr>
              <w:trHeight w:val="278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10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Размер обеспечения исполнения договора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VLdoczillaStyle3"/>
                  <w:spacing w:lineRule="auto" w:line="240" w:before="0" w:after="0"/>
                  <w:ind w:hanging="23"/>
                  <w:jc w:val="center"/>
                  <w:rPr>
                    <w:i/>
                    <w:i/>
                    <w:color w:val="auto"/>
                    <w:sz w:val="26"/>
                    <w:szCs w:val="26"/>
                  </w:rPr>
                </w:pPr>
                <w:r>
                  <w:rPr>
                    <w:i/>
                    <w:color w:val="auto"/>
                    <w:sz w:val="26"/>
                    <w:szCs w:val="26"/>
                  </w:rPr>
                  <w:t>5% от начальной максимальной цены договора</w:t>
                </w:r>
              </w:p>
            </w:tc>
          </w:tr>
          <w:tr>
            <w:trPr>
              <w:trHeight w:val="278" w:hRule="atLeast"/>
            </w:trPr>
            <w:tc>
              <w:tcPr>
                <w:tcW w:w="5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11</w:t>
                </w:r>
              </w:p>
            </w:tc>
            <w:tc>
              <w:tcPr>
                <w:tcW w:w="4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before="0" w:after="0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sz w:val="26"/>
                    <w:szCs w:val="26"/>
                  </w:rPr>
                  <w:t>Требования к гарантийному сроку товара/работы/ услуги и (или) объему предоставления гарантий их качества</w:t>
                </w:r>
              </w:p>
            </w:tc>
            <w:tc>
              <w:tcPr>
                <w:tcW w:w="4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>
                <w:pPr>
                  <w:pStyle w:val="Normal"/>
                  <w:tabs>
                    <w:tab w:val="clear" w:pos="708"/>
                    <w:tab w:val="left" w:pos="4820" w:leader="none"/>
                  </w:tabs>
                  <w:spacing w:lineRule="auto" w:line="252" w:before="0" w:after="0"/>
                  <w:jc w:val="center"/>
                  <w:rPr>
                    <w:rFonts w:ascii="Times New Roman" w:hAnsi="Times New Roman" w:cs="Times New Roman"/>
                    <w:i/>
                    <w:i/>
                    <w:sz w:val="26"/>
                    <w:szCs w:val="26"/>
                  </w:rPr>
                </w:pPr>
                <w:r>
                  <w:rPr>
                    <w:rFonts w:cs="Times New Roman" w:ascii="Times New Roman" w:hAnsi="Times New Roman"/>
                    <w:i/>
                    <w:sz w:val="26"/>
                    <w:szCs w:val="26"/>
                  </w:rPr>
                  <w:t>Согласно Приложению (Техническое задание)</w:t>
                </w:r>
              </w:p>
            </w:tc>
          </w:tr>
        </w:tbl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/>
          <w:r>
            <w:rPr>
              <w:rFonts w:eastAsia="Calibri" w:cs="Times New Roman" w:ascii="Times New Roman" w:hAnsi="Times New Roman"/>
              <w:sz w:val="26"/>
              <w:szCs w:val="26"/>
            </w:rPr>
            <w:t>Просим предоставить ценовое предложение в соответствии с информацией, указанной в данном запросе, в течение 7 календарных дней, посредством функционала электронной торговой площадки.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Контактное лицо Инициатора запроса Абрамов Виктор Сергеевич, тел. +7 (495) 122-20-01, доб. 04117, e-mail: Abramov_V@russianpost.ru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Предоставляемое ценовое предложение должно содержать: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1) 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2) срок действия ценового предложения;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3) расчет предлагаемой цены с целью предупреждения намеренного завышения или занижения цен товара/ работ/ услуг;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4) сведения об ИНН/ ОГРН (при наличии);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 xml:space="preserve">5) </w:t>
          </w:r>
          <w:r>
            <w:rPr>
              <w:rFonts w:eastAsia="Calibri" w:cs="Times New Roman" w:ascii="Times New Roman" w:hAnsi="Times New Roman"/>
              <w:sz w:val="26"/>
              <w:szCs w:val="26"/>
            </w:rPr>
            <w:t>в</w:t>
          </w:r>
          <w:r>
            <w:rPr>
              <w:rFonts w:eastAsia="Times New Roman" w:cs="Times New Roman" w:ascii="Times New Roman" w:hAnsi="Times New Roman"/>
              <w:sz w:val="26"/>
              <w:szCs w:val="26"/>
              <w:lang w:eastAsia="ru-RU"/>
            </w:rPr>
            <w:t xml:space="preserve"> связи с применением ограничения/преимущества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</w:t>
          </w:r>
          <w:r>
            <w:rPr>
              <w:rFonts w:eastAsia="Calibri" w:cs="Times New Roman" w:ascii="Times New Roman" w:hAnsi="Times New Roman"/>
              <w:sz w:val="26"/>
              <w:szCs w:val="26"/>
            </w:rPr>
            <w:t>.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Если ценовое предложение будет направлено вами на электронную почту offer-R50@russianpost.ru предупреждаем, что ценовое предложение будет подлежать регистрации при обязательном наличии: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1) официального бланка (при наличии) и подписи лица – представителя отправителя;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2) полного наименования Заказчика – УФПС Московской области АО «Почта России»;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3) ФИО контактного лица от инициатора запроса, телефона, электронной почты;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4) номера исходящего запроса;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  <w:t>5) наименования (предмета) закупки.</w:t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r>
            <w:rPr>
              <w:rFonts w:eastAsia="Calibri" w:cs="Times New Roman" w:ascii="Times New Roman" w:hAnsi="Times New Roman"/>
              <w:sz w:val="26"/>
              <w:szCs w:val="26"/>
            </w:rPr>
          </w:r>
        </w:p>
        <w:p>
          <w:pPr>
            <w:pStyle w:val="Normal"/>
            <w:spacing w:lineRule="auto" w:line="240" w:before="0" w:after="0"/>
            <w:ind w:firstLine="709"/>
            <w:jc w:val="both"/>
            <w:rPr>
              <w:rFonts w:ascii="Times New Roman" w:hAnsi="Times New Roman" w:eastAsia="Calibri" w:cs="Times New Roman"/>
              <w:sz w:val="26"/>
              <w:szCs w:val="26"/>
            </w:rPr>
          </w:pPr>
          <w:permStart w:id="1746552405" w:edGrp="everyone"/>
          <w:r>
            <w:rPr>
              <w:rFonts w:eastAsia="Calibri" w:cs="Times New Roman" w:ascii="Times New Roman" w:hAnsi="Times New Roman"/>
              <w:sz w:val="26"/>
              <w:szCs w:val="26"/>
            </w:rPr>
    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    </w:r>
          <w:permEnd w:id="1746552405"/>
        </w:p>
        <w:p>
          <w:pPr>
            <w:pStyle w:val="Normal"/>
            <w:spacing w:lineRule="auto" w:line="240" w:before="0" w:after="0"/>
            <w:ind w:firstLine="709"/>
            <w:rPr>
              <w:rFonts w:ascii="Times New Roman" w:hAnsi="Times New Roman" w:eastAsia="Times New Roman" w:cs="Times New Roman"/>
              <w:color w:themeColor="text1" w:val="000000"/>
              <w:sz w:val="28"/>
              <w:szCs w:val="28"/>
              <w:lang w:eastAsia="ru-RU"/>
            </w:rPr>
          </w:pPr>
          <w:r>
            <w:rPr>
              <w:rFonts w:eastAsia="Times New Roman" w:cs="Times New Roman" w:ascii="Times New Roman" w:hAnsi="Times New Roman"/>
              <w:color w:themeColor="text1" w:val="000000"/>
              <w:sz w:val="28"/>
              <w:szCs w:val="28"/>
              <w:lang w:eastAsia="ru-RU"/>
            </w:rPr>
          </w:r>
        </w:p>
      </w:sdtContent>
    </w:sdt>
    <w:tbl>
      <w:tblPr>
        <w:tblStyle w:val="a4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08"/>
        <w:gridCol w:w="7536"/>
      </w:tblGrid>
      <w:tr>
        <w:trPr/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Приложение:</w:t>
            </w: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Примерная форма ответа на запрос на предоставление ценовой информации.</w:t>
            </w:r>
          </w:p>
        </w:tc>
      </w:tr>
      <w:tr>
        <w:trPr/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Техническое задание.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permStart w:id="1382753180" w:edGrp="everyone_Копия_1"/>
      <w:permStart w:id="1382753180" w:edGrp="everyone"/>
      <w:permStart w:id="1382753180" w:edGrp="everyone_Копия_1"/>
      <w:permStart w:id="1382753180" w:edGrp="everyone"/>
      <w:r>
        <w:rPr>
          <w:sz w:val="28"/>
          <w:szCs w:val="28"/>
        </w:rPr>
      </w:r>
      <w:permEnd w:id="1382753180"/>
      <w:permEnd w:id="1382753180"/>
      <w:permEnd w:id="1382753180"/>
      <w:permEnd w:id="1382753180"/>
    </w:p>
    <w:p>
      <w:pPr>
        <w:pStyle w:val="Normal"/>
        <w:tabs>
          <w:tab w:val="clear" w:pos="708"/>
          <w:tab w:val="left" w:pos="8625" w:leader="none"/>
        </w:tabs>
        <w:spacing w:lineRule="auto" w:line="240" w:before="0" w:after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4"/>
        <w:tblW w:w="9541" w:type="dxa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79"/>
        <w:gridCol w:w="2945"/>
        <w:gridCol w:w="2917"/>
      </w:tblGrid>
      <w:tr>
        <w:trPr>
          <w:trHeight w:val="474" w:hRule="atLeast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instrText xml:space="preserve"> FORMTEXT </w:instrText>
            </w:r>
            <w:bookmarkStart w:id="13" w:name="ДолжностьПодписанта_Копия_1"/>
            <w:permStart w:id="1611802712" w:edGrp="everyone"/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Заместитель директора, Департамент по имущественным вопросам</w:t>
            </w:r>
            <w:r/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end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permEnd w:id="1611802712"/>
            <w:bookmarkEnd w:id="13"/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3" w:right="-114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instrText xml:space="preserve"> FORMTEXT </w:instrText>
            </w:r>
            <w:bookmarkStart w:id="14" w:name="ОтметкаЭП_Копия_1"/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rFonts w:ascii="Times New Roman" w:hAnsi="Times New Roman" w:cs="Times New Roman" w:eastAsia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ᅠ</w:t>
            </w:r>
            <w:r/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end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bookmarkEnd w:id="14"/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13" w:right="-106"/>
              <w:contextualSpacing/>
              <w:jc w:val="righ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instrText xml:space="preserve"> FORMTEXT </w:instrText>
            </w:r>
            <w:bookmarkStart w:id="15" w:name="Подписант_Копия_1"/>
            <w:permStart w:id="627137546" w:edGrp="everyone"/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Д.М. Кашапов</w:t>
            </w:r>
            <w:r/>
            <w:r>
              <w:rPr>
                <w:sz w:val="28"/>
                <w:kern w:val="0"/>
                <w:szCs w:val="28"/>
                <w:rFonts w:eastAsia="Times New Roman" w:cs="Times New Roman" w:ascii="Times New Roman" w:hAnsi="Times New Roman"/>
                <w:color w:themeColor="text1" w:val="000000"/>
                <w:lang w:val="ru-RU" w:eastAsia="ru-RU" w:bidi="ar-SA"/>
              </w:rPr>
              <w:fldChar w:fldCharType="end"/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</w:r>
            <w:permEnd w:id="627137546"/>
            <w:bookmarkEnd w:id="15"/>
          </w:p>
        </w:tc>
      </w:tr>
    </w:tbl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0"/>
          <w:szCs w:val="20"/>
          <w:lang w:val="en-US" w:eastAsia="ru-RU"/>
        </w:rPr>
      </w:r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18"/>
          <w:szCs w:val="18"/>
          <w:lang w:eastAsia="ru-RU"/>
        </w:rPr>
      </w:pPr>
      <w: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r>
        <w:rPr>
          <w:sz w:val="18"/>
          <w:szCs w:val="18"/>
          <w:rFonts w:eastAsia="Times New Roman" w:cs="Times New Roman" w:ascii="Times New Roman" w:hAnsi="Times New Roman"/>
          <w:color w:themeColor="text1" w:val="000000"/>
          <w:lang w:eastAsia="ru-RU"/>
        </w:rPr>
        <w:instrText xml:space="preserve"> FORMTEXT </w:instrText>
      </w:r>
      <w:bookmarkStart w:id="16" w:name="ПодготовилФИО_Копия_1"/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</w:r>
      <w:r>
        <w:rPr>
          <w:sz w:val="18"/>
          <w:szCs w:val="18"/>
          <w:rFonts w:eastAsia="Times New Roman" w:cs="Times New Roman" w:ascii="Times New Roman" w:hAnsi="Times New Roman"/>
          <w:color w:themeColor="text1" w:val="000000"/>
          <w:lang w:eastAsia="ru-RU"/>
        </w:rPr>
        <w:fldChar w:fldCharType="separate"/>
      </w:r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</w:r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  <w:t>Абрамов Виктор Сергеевич</w:t>
      </w:r>
      <w:r/>
      <w:r>
        <w:rPr>
          <w:sz w:val="18"/>
          <w:szCs w:val="18"/>
          <w:rFonts w:eastAsia="Times New Roman" w:cs="Times New Roman" w:ascii="Times New Roman" w:hAnsi="Times New Roman"/>
          <w:color w:themeColor="text1" w:val="000000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</w:r>
      <w:bookmarkEnd w:id="16"/>
    </w:p>
    <w:p>
      <w:pPr>
        <w:pStyle w:val="Normal"/>
        <w:spacing w:lineRule="auto" w:line="240" w:before="0" w:after="0"/>
        <w:ind w:right="851"/>
        <w:contextualSpacing/>
        <w:jc w:val="both"/>
        <w:rPr/>
      </w:pPr>
      <w: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r>
        <w:rPr>
          <w:sz w:val="18"/>
          <w:szCs w:val="18"/>
          <w:rFonts w:eastAsia="Times New Roman" w:cs="Times New Roman" w:ascii="Times New Roman" w:hAnsi="Times New Roman"/>
          <w:color w:themeColor="text1" w:val="000000"/>
          <w:lang w:eastAsia="ru-RU"/>
        </w:rPr>
        <w:instrText xml:space="preserve"> FORMTEXT </w:instrText>
      </w:r>
      <w:bookmarkStart w:id="17" w:name="ПодготовилПочта_Копия_1"/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</w:r>
      <w:r>
        <w:rPr>
          <w:sz w:val="18"/>
          <w:szCs w:val="18"/>
          <w:rFonts w:eastAsia="Times New Roman" w:cs="Times New Roman" w:ascii="Times New Roman" w:hAnsi="Times New Roman"/>
          <w:color w:themeColor="text1" w:val="000000"/>
          <w:lang w:eastAsia="ru-RU"/>
        </w:rPr>
        <w:fldChar w:fldCharType="separate"/>
      </w:r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</w:r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  <w:t>Abramov_V@russianpost.ru</w:t>
      </w:r>
      <w:r/>
      <w:r>
        <w:rPr>
          <w:sz w:val="18"/>
          <w:szCs w:val="18"/>
          <w:rFonts w:eastAsia="Times New Roman" w:cs="Times New Roman" w:ascii="Times New Roman" w:hAnsi="Times New Roman"/>
          <w:color w:themeColor="text1" w:val="000000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color w:themeColor="text1" w:val="000000"/>
          <w:sz w:val="18"/>
          <w:szCs w:val="18"/>
          <w:lang w:eastAsia="ru-RU"/>
        </w:rPr>
      </w:r>
      <w:bookmarkEnd w:id="17"/>
    </w:p>
    <w:p>
      <w:pPr>
        <w:pStyle w:val="Normal"/>
        <w:spacing w:lineRule="auto" w:line="240" w:before="0" w:after="0"/>
        <w:ind w:right="851"/>
        <w:contextualSpacing/>
        <w:jc w:val="both"/>
        <w:rPr>
          <w:rFonts w:ascii="Times New Roman" w:hAnsi="Times New Roman" w:eastAsia="Times New Roman" w:cs="Times New Roman"/>
          <w:color w:themeColor="text1"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</w:sdtPr>
    <w:sdtContent>
      <w:p>
        <w:pPr>
          <w:pStyle w:val="Header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3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ind w:left="72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05cc0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f05cc0"/>
    <w:rPr>
      <w:color w:themeColor="hyperlink" w:val="0563C1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080562"/>
    <w:rPr/>
  </w:style>
  <w:style w:type="character" w:styleId="Style15" w:customStyle="1">
    <w:name w:val="Нижний колонтитул Знак"/>
    <w:basedOn w:val="DefaultParagraphFont"/>
    <w:uiPriority w:val="99"/>
    <w:qFormat/>
    <w:rsid w:val="00080562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e6539a"/>
    <w:rPr>
      <w:sz w:val="16"/>
      <w:szCs w:val="16"/>
    </w:rPr>
  </w:style>
  <w:style w:type="character" w:styleId="Style16" w:customStyle="1">
    <w:name w:val="Текст примечания Знак"/>
    <w:basedOn w:val="DefaultParagraphFont"/>
    <w:uiPriority w:val="99"/>
    <w:semiHidden/>
    <w:qFormat/>
    <w:rsid w:val="00e6539a"/>
    <w:rPr>
      <w:sz w:val="20"/>
      <w:szCs w:val="20"/>
    </w:rPr>
  </w:style>
  <w:style w:type="character" w:styleId="Style17" w:customStyle="1">
    <w:name w:val="Тема примечания Знак"/>
    <w:basedOn w:val="Style16"/>
    <w:link w:val="annotationsubject"/>
    <w:uiPriority w:val="99"/>
    <w:semiHidden/>
    <w:qFormat/>
    <w:rsid w:val="00e6539a"/>
    <w:rPr>
      <w:b/>
      <w:bCs/>
      <w:sz w:val="20"/>
      <w:szCs w:val="20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e6539a"/>
    <w:rPr>
      <w:rFonts w:ascii="Segoe UI" w:hAnsi="Segoe UI" w:cs="Segoe UI"/>
      <w:sz w:val="18"/>
      <w:szCs w:val="18"/>
    </w:rPr>
  </w:style>
  <w:style w:type="character" w:styleId="ConsPlusNormal" w:customStyle="1">
    <w:name w:val="ConsPlusNormal Знак"/>
    <w:link w:val="ConsPlusNormal1"/>
    <w:qFormat/>
    <w:locked/>
    <w:rsid w:val="00246ce9"/>
    <w:rPr>
      <w:rFonts w:ascii="Arial" w:hAnsi="Arial" w:eastAsia="Arial" w:cs="Arial"/>
      <w:sz w:val="20"/>
      <w:szCs w:val="20"/>
      <w:lang w:eastAsia="ar-SA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Arial" w:hAnsi="Arial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user2">
    <w:name w:val="Колонтитулы (user)"/>
    <w:basedOn w:val="Normal"/>
    <w:qFormat/>
    <w:pPr/>
    <w:rPr/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08056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08056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Style16"/>
    <w:uiPriority w:val="99"/>
    <w:semiHidden/>
    <w:unhideWhenUsed/>
    <w:rsid w:val="00e6539a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7"/>
    <w:uiPriority w:val="99"/>
    <w:semiHidden/>
    <w:unhideWhenUsed/>
    <w:qFormat/>
    <w:rsid w:val="00e6539a"/>
    <w:pPr/>
    <w:rPr>
      <w:b/>
      <w:bCs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e6539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3827"/>
    <w:pPr>
      <w:spacing w:lineRule="auto" w:line="259" w:before="0" w:after="160"/>
      <w:ind w:left="720"/>
      <w:contextualSpacing/>
    </w:pPr>
    <w:rPr/>
  </w:style>
  <w:style w:type="paragraph" w:styleId="ConsPlusNormal1" w:customStyle="1">
    <w:name w:val="ConsPlusNormal"/>
    <w:link w:val="ConsPlusNormal"/>
    <w:qFormat/>
    <w:rsid w:val="00246ce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Arial" w:cs="Arial"/>
      <w:color w:val="auto"/>
      <w:kern w:val="0"/>
      <w:sz w:val="20"/>
      <w:szCs w:val="20"/>
      <w:lang w:val="ru-RU" w:eastAsia="ar-SA" w:bidi="ar-SA"/>
    </w:rPr>
  </w:style>
  <w:style w:type="paragraph" w:styleId="VLdoczillaStyle3" w:customStyle="1">
    <w:name w:val="VL_Основной текст_doczillaStyle_3"/>
    <w:qFormat/>
    <w:rsid w:val="00246ce9"/>
    <w:pPr>
      <w:widowControl/>
      <w:suppressAutoHyphens w:val="true"/>
      <w:bidi w:val="0"/>
      <w:spacing w:lineRule="auto" w:line="252" w:before="240" w:after="0"/>
      <w:jc w:val="both"/>
    </w:pPr>
    <w:rPr>
      <w:rFonts w:ascii="Times New Roman" w:hAnsi="Times New Roman" w:eastAsia="Times New Roman" w:cs="Times New Roman"/>
      <w:color w:val="141618"/>
      <w:kern w:val="0"/>
      <w:sz w:val="22"/>
      <w:szCs w:val="20"/>
      <w:lang w:val="ru-RU" w:eastAsia="ru-RU" w:bidi="ar-SA"/>
    </w:rPr>
  </w:style>
  <w:style w:type="paragraph" w:styleId="user3">
    <w:name w:val="Содержимое врезки (user)"/>
    <w:basedOn w:val="Normal"/>
    <w:qFormat/>
    <w:pPr/>
    <w:rPr/>
  </w:style>
  <w:style w:type="paragraph" w:styleId="Style22">
    <w:name w:val="Содержимое врезки"/>
    <w:basedOn w:val="Normal"/>
    <w:qFormat/>
    <w:pPr/>
    <w:rPr/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829FA-E530-4FE0-A287-04F5D807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LibreOffice/24.8.7.2$Linux_X86_64 LibreOffice_project/480$Build-2</Application>
  <AppVersion>15.0000</AppVersion>
  <DocSecurity>8</DocSecurity>
  <Pages>3</Pages>
  <Words>562</Words>
  <Characters>4012</Characters>
  <CharactersWithSpaces>4504</CharactersWithSpaces>
  <Paragraphs>77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2026-07-24T07:22:00Z</dcterms:created>
  <dc:creator>Aleksey N. Filatov</dc:creator>
  <dc:description/>
  <dc:language>ru-RU</dc:language>
  <cp:lastModifiedBy/>
  <cp:lastPrinted>2024-10-03T08:02:00Z</cp:lastPrinted>
  <dcterms:modified xsi:type="dcterms:W3CDTF">2026-07-30T14:28:43Z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